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40" w:lineRule="exact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12496800</wp:posOffset>
            </wp:positionV>
            <wp:extent cx="495300" cy="444500"/>
            <wp:effectExtent l="0" t="0" r="0" b="1270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napToGrid w:val="0"/>
          <w:color w:val="000000"/>
          <w:kern w:val="0"/>
          <w:sz w:val="28"/>
          <w:szCs w:val="28"/>
        </w:rPr>
        <w:t>20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23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中考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押题预测卷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01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【</w:t>
      </w:r>
      <w:r>
        <w:rPr>
          <w:rFonts w:hint="eastAsia" w:eastAsia="黑体"/>
          <w:snapToGrid w:val="0"/>
          <w:color w:val="000000"/>
          <w:kern w:val="0"/>
          <w:sz w:val="28"/>
          <w:szCs w:val="28"/>
          <w:lang w:eastAsia="zh-CN"/>
        </w:rPr>
        <w:t>江西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卷】</w:t>
      </w:r>
    </w:p>
    <w:p>
      <w:pPr>
        <w:spacing w:line="440" w:lineRule="exact"/>
        <w:jc w:val="center"/>
        <w:textAlignment w:val="center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物理</w:t>
      </w:r>
      <w:r>
        <w:rPr>
          <w:rFonts w:ascii="黑体" w:hAnsi="黑体" w:eastAsia="黑体"/>
          <w:color w:val="000000"/>
          <w:sz w:val="28"/>
          <w:szCs w:val="28"/>
        </w:rPr>
        <w:t>·</w:t>
      </w:r>
      <w:r>
        <w:rPr>
          <w:rFonts w:hint="eastAsia" w:eastAsia="黑体"/>
          <w:color w:val="000000"/>
          <w:sz w:val="28"/>
          <w:szCs w:val="28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一、填空题（共16分，每空1分）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1、</w:t>
      </w:r>
      <w:r>
        <w:rPr>
          <w:rFonts w:ascii="Times New Roman" w:hAnsi="Times New Roman"/>
          <w:b w:val="0"/>
          <w:i w:val="0"/>
          <w:color w:val="FF0000"/>
          <w:sz w:val="22"/>
        </w:rPr>
        <w:t>地磁场；磁效应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2、</w:t>
      </w:r>
      <w:r>
        <w:rPr>
          <w:rFonts w:ascii="Times New Roman" w:hAnsi="Times New Roman"/>
          <w:b w:val="0"/>
          <w:i w:val="0"/>
          <w:color w:val="FF0000"/>
          <w:sz w:val="22"/>
        </w:rPr>
        <w:t>振动；声源处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3、</w:t>
      </w:r>
      <w:r>
        <w:rPr>
          <w:rFonts w:ascii="Times New Roman" w:hAnsi="Times New Roman"/>
          <w:b w:val="0"/>
          <w:i w:val="0"/>
          <w:color w:val="FF0000"/>
          <w:sz w:val="22"/>
        </w:rPr>
        <w:t>汽化</w:t>
      </w:r>
      <w:r>
        <w:rPr>
          <w:rFonts w:hint="eastAsia" w:ascii="Times New Roman" w:hAnsi="Times New Roman"/>
          <w:b w:val="0"/>
          <w:i w:val="0"/>
          <w:color w:val="FF0000"/>
          <w:sz w:val="22"/>
          <w:lang w:eastAsia="zh-CN"/>
        </w:rPr>
        <w:t>；凝固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4、</w:t>
      </w:r>
      <w:r>
        <w:rPr>
          <w:rFonts w:ascii="Times New Roman" w:hAnsi="Times New Roman"/>
          <w:b w:val="0"/>
          <w:i w:val="0"/>
          <w:color w:val="FF0000"/>
          <w:sz w:val="22"/>
        </w:rPr>
        <w:t>大；非平衡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5、</w:t>
      </w:r>
      <w:r>
        <w:rPr>
          <w:rFonts w:ascii="Times New Roman" w:hAnsi="Times New Roman"/>
          <w:b w:val="0"/>
          <w:i w:val="0"/>
          <w:color w:val="FF0000"/>
          <w:sz w:val="22"/>
        </w:rPr>
        <w:t>缩小；变大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6、</w:t>
      </w:r>
      <w:r>
        <w:rPr>
          <w:rFonts w:ascii="Times New Roman" w:hAnsi="Times New Roman"/>
          <w:b w:val="0"/>
          <w:i w:val="0"/>
          <w:color w:val="FF0000"/>
          <w:sz w:val="22"/>
        </w:rPr>
        <w:t>B；B</w:t>
      </w:r>
    </w:p>
    <w:p>
      <w:pPr>
        <w:spacing w:line="360" w:lineRule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7、</w:t>
      </w:r>
      <w:r>
        <w:rPr>
          <w:rFonts w:ascii="Times New Roman" w:hAnsi="Times New Roman"/>
          <w:b w:val="0"/>
          <w:i w:val="0"/>
          <w:color w:val="FF0000"/>
          <w:sz w:val="22"/>
        </w:rPr>
        <w:t>甲；乙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8、</w:t>
      </w:r>
      <w:r>
        <w:rPr>
          <w:rFonts w:ascii="Times New Roman" w:hAnsi="Times New Roman"/>
          <w:b w:val="0"/>
          <w:i w:val="0"/>
          <w:color w:val="FF0000"/>
          <w:sz w:val="22"/>
        </w:rPr>
        <w:t>电阻R短路；变大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二、选择题（共14分，把你认为正确选项的代号填涂在答题卡的相应位置上，9</w:t>
      </w:r>
      <w:r>
        <w:rPr>
          <w:rFonts w:ascii="Times New Roman" w:hAnsi="Times New Roman"/>
          <w:b/>
          <w:bCs/>
          <w:i w:val="0"/>
          <w:color w:val="auto"/>
          <w:sz w:val="22"/>
        </w:rPr>
        <w:t>~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12小题，每小题只有一个正确选项，每小题2分；第13、14小题为多项选择，每小题两个或两个以上正确选项，每小题3分，全部选择正确3分，选择正确但不全得1分，不选、多选或错选得0分）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1"/>
        <w:gridCol w:w="711"/>
        <w:gridCol w:w="711"/>
        <w:gridCol w:w="713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C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D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B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C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ABD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AC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三、计算题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val="en-US" w:eastAsia="zh-CN"/>
        </w:rPr>
        <w:t>共22分，第15，16小题各7分，第17小题8分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）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15、</w:t>
      </w:r>
      <w:r>
        <w:rPr>
          <w:rFonts w:ascii="Times New Roman" w:hAnsi="Times New Roman"/>
          <w:b w:val="0"/>
          <w:i w:val="0"/>
          <w:color w:val="FF0000"/>
          <w:sz w:val="22"/>
        </w:rPr>
        <w:t>解：（1）汽车静止在水平路面上对路面的压力</w:t>
      </w:r>
      <w:r>
        <w:rPr>
          <w:color w:val="FF0000"/>
          <w:position w:val="0"/>
        </w:rPr>
        <w:object>
          <v:shape id="_x0000_i1025" o:spt="75" type="#_x0000_t75" style="height:18pt;width:21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汽车静止在水平路面上对路面的压强</w:t>
      </w:r>
      <w:r>
        <w:rPr>
          <w:color w:val="FF0000"/>
          <w:position w:val="0"/>
        </w:rPr>
        <w:object>
          <v:shape id="_x0000_i1026" o:spt="75" type="#_x0000_t75" style="height:33pt;width:190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（2）由题意可知，整个过程中发动机的工作时间</w:t>
      </w:r>
      <w:r>
        <w:rPr>
          <w:color w:val="FF0000"/>
          <w:position w:val="0"/>
        </w:rPr>
        <w:object>
          <v:shape id="_x0000_i1027" o:spt="75" type="#_x0000_t75" style="height:13.95pt;width:9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且在这段时间内发动机的功率不变，由</w:t>
      </w:r>
      <w:r>
        <w:rPr>
          <w:color w:val="FF0000"/>
          <w:position w:val="0"/>
        </w:rPr>
        <w:object>
          <v:shape id="_x0000_i1028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可得，整个过程中发动机做的功W=Pt=80×10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W×40s=3.2×10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6</w:t>
      </w:r>
      <w:r>
        <w:rPr>
          <w:rFonts w:ascii="Times New Roman" w:hAnsi="Times New Roman"/>
          <w:b w:val="0"/>
          <w:i w:val="0"/>
          <w:color w:val="FF0000"/>
          <w:sz w:val="22"/>
        </w:rPr>
        <w:t>J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（3）全程中汽车的所受阻力f=0.2G=0.2×2×10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4</w:t>
      </w:r>
      <w:r>
        <w:rPr>
          <w:rFonts w:ascii="Times New Roman" w:hAnsi="Times New Roman"/>
          <w:b w:val="0"/>
          <w:i w:val="0"/>
          <w:color w:val="FF0000"/>
          <w:sz w:val="22"/>
        </w:rPr>
        <w:t>N=4×10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N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因汽车匀速行驶时处于平衡状态，受到的牵引力和阻力是一对平衡力，所以，汽车的牵引力F=f=4×10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N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由</w:t>
      </w:r>
      <w:r>
        <w:rPr>
          <w:color w:val="FF0000"/>
          <w:position w:val="0"/>
        </w:rPr>
        <w:object>
          <v:shape id="_x0000_i1029" o:spt="75" type="#_x0000_t75" style="height:31pt;width:85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可得，汽车的最大速度</w:t>
      </w:r>
      <w:r>
        <w:rPr>
          <w:color w:val="FF0000"/>
          <w:position w:val="0"/>
        </w:rPr>
        <w:object>
          <v:shape id="_x0000_i1030" o:spt="75" type="#_x0000_t75" style="height:33pt;width:13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16、解：</w:t>
      </w:r>
      <w:r>
        <w:rPr>
          <w:rFonts w:ascii="Times New Roman" w:hAnsi="Times New Roman"/>
          <w:b w:val="0"/>
          <w:i w:val="0"/>
          <w:color w:val="FF0000"/>
          <w:sz w:val="22"/>
        </w:rPr>
        <w:t>（1）消耗的天然气完全燃烧放出的热量为Q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放</w:t>
      </w:r>
      <w:r>
        <w:rPr>
          <w:rFonts w:ascii="Times New Roman" w:hAnsi="Times New Roman"/>
          <w:b w:val="0"/>
          <w:i w:val="0"/>
          <w:color w:val="FF0000"/>
          <w:sz w:val="22"/>
        </w:rPr>
        <w:t>=q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天然气</w:t>
      </w:r>
      <w:r>
        <w:rPr>
          <w:rFonts w:ascii="Times New Roman" w:hAnsi="Times New Roman"/>
          <w:b w:val="0"/>
          <w:i w:val="0"/>
          <w:color w:val="FF0000"/>
          <w:sz w:val="22"/>
        </w:rPr>
        <w:t>V′=4.2×10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7</w:t>
      </w:r>
      <w:r>
        <w:rPr>
          <w:rFonts w:ascii="Times New Roman" w:hAnsi="Times New Roman"/>
          <w:b w:val="0"/>
          <w:i w:val="0"/>
          <w:color w:val="FF0000"/>
          <w:sz w:val="22"/>
        </w:rPr>
        <w:t>J/m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×0.25m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=1.05×10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7</w:t>
      </w:r>
      <w:r>
        <w:rPr>
          <w:rFonts w:ascii="Times New Roman" w:hAnsi="Times New Roman"/>
          <w:b w:val="0"/>
          <w:i w:val="0"/>
          <w:color w:val="FF0000"/>
          <w:sz w:val="22"/>
        </w:rPr>
        <w:t>J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（2）已知热水的体积V=50L=0.05m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由</w:t>
      </w:r>
      <w:r>
        <w:rPr>
          <w:color w:val="FF0000"/>
          <w:position w:val="0"/>
        </w:rPr>
        <w:object>
          <v:shape id="_x0000_i1031" o:spt="75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可知热水的质量为m=ρ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水</w:t>
      </w:r>
      <w:r>
        <w:rPr>
          <w:rFonts w:ascii="Times New Roman" w:hAnsi="Times New Roman"/>
          <w:b w:val="0"/>
          <w:i w:val="0"/>
          <w:color w:val="FF0000"/>
          <w:sz w:val="22"/>
        </w:rPr>
        <w:t>V=1.0×10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kg/m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×0.05m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>=50kg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水吸收的热量为Q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吸</w:t>
      </w:r>
      <w:r>
        <w:rPr>
          <w:rFonts w:ascii="Times New Roman" w:hAnsi="Times New Roman"/>
          <w:b w:val="0"/>
          <w:i w:val="0"/>
          <w:color w:val="FF0000"/>
          <w:sz w:val="22"/>
        </w:rPr>
        <w:t>=c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水</w:t>
      </w:r>
      <w:r>
        <w:rPr>
          <w:rFonts w:ascii="Times New Roman" w:hAnsi="Times New Roman"/>
          <w:b w:val="0"/>
          <w:i w:val="0"/>
          <w:color w:val="FF0000"/>
          <w:sz w:val="22"/>
        </w:rPr>
        <w:t>m(t-t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0</w:t>
      </w:r>
      <w:r>
        <w:rPr>
          <w:rFonts w:ascii="Times New Roman" w:hAnsi="Times New Roman"/>
          <w:b w:val="0"/>
          <w:i w:val="0"/>
          <w:color w:val="FF0000"/>
          <w:sz w:val="22"/>
        </w:rPr>
        <w:t>)=4.2×10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  <w:r>
        <w:rPr>
          <w:rFonts w:ascii="Times New Roman" w:hAnsi="Times New Roman"/>
          <w:b w:val="0"/>
          <w:i w:val="0"/>
          <w:color w:val="FF0000"/>
          <w:sz w:val="22"/>
        </w:rPr>
        <w:t xml:space="preserve"> J/(kg·℃)×50kg×(56℃-16℃)=8.4×10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6</w:t>
      </w:r>
      <w:r>
        <w:rPr>
          <w:rFonts w:ascii="Times New Roman" w:hAnsi="Times New Roman"/>
          <w:b w:val="0"/>
          <w:i w:val="0"/>
          <w:color w:val="FF0000"/>
          <w:sz w:val="22"/>
        </w:rPr>
        <w:t>J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（3）热水器的实际效率为</w:t>
      </w:r>
      <w:r>
        <w:rPr>
          <w:color w:val="FF0000"/>
          <w:position w:val="0"/>
        </w:rPr>
        <w:object>
          <v:shape id="_x0000_i1032" o:spt="75" type="#_x0000_t75" style="height:37pt;width:2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17、解：</w:t>
      </w:r>
      <w:r>
        <w:rPr>
          <w:rFonts w:ascii="Times New Roman" w:hAnsi="Times New Roman"/>
          <w:b w:val="0"/>
          <w:i w:val="0"/>
          <w:color w:val="FF0000"/>
          <w:sz w:val="22"/>
        </w:rPr>
        <w:t>（1）把L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取下，发现L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仍然正常发光，说明两灯泡互不影响，因此L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和L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是并联。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（2）把L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取下，发现L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仍然正常发光，此时电路为L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的简单电路，电流表测通过L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的电流，则L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正常发光时的电功率P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＝UI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＝6V×0.3A＝1.8W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b w:val="0"/>
          <w:i w:val="0"/>
          <w:color w:val="FF0000"/>
          <w:sz w:val="22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（3）开关闭合后两灯均正常发光，两灯泡并联，电流表测干路电流，此时电流表的示数为0.9A，即干路电流为0.9A，由并联电路的特点可知，L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两端的电压不变，L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的电阻不变，通过L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的电流I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＝0.3A，由并联电路的电流特点可知，L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正常发光时的电流I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2</w:t>
      </w:r>
      <w:r>
        <w:rPr>
          <w:rFonts w:ascii="Times New Roman" w:hAnsi="Times New Roman"/>
          <w:b w:val="0"/>
          <w:i w:val="0"/>
          <w:color w:val="FF0000"/>
          <w:sz w:val="22"/>
        </w:rPr>
        <w:t>＝I﹣I</w:t>
      </w:r>
      <w:r>
        <w:rPr>
          <w:rFonts w:ascii="Times New Roman" w:hAnsi="Times New Roman"/>
          <w:b w:val="0"/>
          <w:i w:val="0"/>
          <w:color w:val="FF0000"/>
          <w:vertAlign w:val="subscript"/>
        </w:rPr>
        <w:t>1</w:t>
      </w:r>
      <w:r>
        <w:rPr>
          <w:rFonts w:ascii="Times New Roman" w:hAnsi="Times New Roman"/>
          <w:b w:val="0"/>
          <w:i w:val="0"/>
          <w:color w:val="FF0000"/>
          <w:sz w:val="22"/>
        </w:rPr>
        <w:t>＝0.9A﹣0.3A＝0.6A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四、实验探究题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val="en-US" w:eastAsia="zh-CN"/>
        </w:rPr>
        <w:t>共28分，每小题7分</w:t>
      </w:r>
      <w:r>
        <w:rPr>
          <w:rFonts w:hint="eastAsia" w:ascii="黑体" w:hAnsi="黑体" w:eastAsia="黑体" w:cs="黑体"/>
          <w:b/>
          <w:color w:val="000000"/>
          <w:position w:val="-2"/>
          <w:sz w:val="24"/>
          <w:szCs w:val="24"/>
          <w:lang w:eastAsia="zh-CN"/>
        </w:rPr>
        <w:t>）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18、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（1）0.2；弹簧测力计使用前未调零（未校零）；3</w:t>
      </w:r>
    </w:p>
    <w:p>
      <w:pPr>
        <w:spacing w:line="360" w:lineRule="auto"/>
        <w:ind w:left="0"/>
        <w:jc w:val="left"/>
        <w:rPr>
          <w:rFonts w:hint="eastAsia" w:eastAsiaTheme="minorEastAsia"/>
          <w:color w:val="FF0000"/>
          <w:lang w:eastAsia="zh-CN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（2）不是；甲；液体的密度；变</w:t>
      </w:r>
      <w:r>
        <w:rPr>
          <w:rFonts w:hint="eastAsia"/>
          <w:b w:val="0"/>
          <w:i w:val="0"/>
          <w:color w:val="FF0000"/>
          <w:sz w:val="22"/>
          <w:lang w:val="en-US" w:eastAsia="zh-CN"/>
        </w:rPr>
        <w:t>大</w:t>
      </w:r>
      <w:bookmarkStart w:id="0" w:name="_GoBack"/>
      <w:bookmarkEnd w:id="0"/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19、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（1）水平桌面；平衡螺母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（2）144.6；7.23×10</w:t>
      </w:r>
      <w:r>
        <w:rPr>
          <w:rFonts w:ascii="Times New Roman" w:hAnsi="Times New Roman"/>
          <w:b w:val="0"/>
          <w:i w:val="0"/>
          <w:color w:val="FF0000"/>
          <w:vertAlign w:val="superscript"/>
        </w:rPr>
        <w:t>3</w:t>
      </w:r>
    </w:p>
    <w:p>
      <w:pPr>
        <w:spacing w:line="360" w:lineRule="auto"/>
        <w:ind w:left="0"/>
        <w:jc w:val="left"/>
        <w:textAlignment w:val="center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（3）</w:t>
      </w:r>
      <w:r>
        <w:rPr>
          <w:color w:val="FF0000"/>
          <w:position w:val="0"/>
        </w:rPr>
        <w:object>
          <v:shape id="_x0000_i1033" o:spt="75" type="#_x0000_t75" style="height:35pt;width:4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b w:val="0"/>
          <w:i w:val="0"/>
          <w:color w:val="FF0000"/>
          <w:sz w:val="22"/>
        </w:rPr>
        <w:t>；偏大；将小碗从水中取出时，小碗上带有水，使大碗中剩余的水减少，测得铜核桃的体积偏小，由</w:t>
      </w:r>
      <w:r>
        <w:rPr>
          <w:color w:val="FF0000"/>
          <w:position w:val="0"/>
        </w:rPr>
        <w:drawing>
          <wp:inline distT="0" distB="0" distL="114300" distR="114300">
            <wp:extent cx="405765" cy="393700"/>
            <wp:effectExtent l="0" t="0" r="13335" b="5080"/>
            <wp:docPr id="9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i w:val="0"/>
          <w:color w:val="FF0000"/>
          <w:sz w:val="22"/>
        </w:rPr>
        <w:t>可知，用这种方法测得铜核桃的平均密度偏大。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20、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（1）电阻；改变电阻两端的电压；5；正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（2）b；1；测量误差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>21、</w:t>
      </w:r>
      <w:r>
        <w:rPr>
          <w:rFonts w:ascii="Times New Roman" w:hAnsi="Times New Roman"/>
          <w:b w:val="0"/>
          <w:i w:val="0"/>
          <w:color w:val="FF0000"/>
          <w:sz w:val="22"/>
        </w:rPr>
        <w:t>（1）弹珠射出的距离</w:t>
      </w: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 xml:space="preserve"> </w:t>
      </w:r>
      <w:r>
        <w:rPr>
          <w:rFonts w:ascii="Times New Roman" w:hAnsi="Times New Roman"/>
          <w:b w:val="0"/>
          <w:i w:val="0"/>
          <w:color w:val="FF0000"/>
          <w:sz w:val="22"/>
        </w:rPr>
        <w:t>（2）橡皮条越短，具有的弹性势能越大</w:t>
      </w:r>
      <w:r>
        <w:rPr>
          <w:rFonts w:hint="eastAsia" w:ascii="Times New Roman" w:hAnsi="Times New Roman"/>
          <w:b w:val="0"/>
          <w:i w:val="0"/>
          <w:color w:val="FF0000"/>
          <w:sz w:val="22"/>
          <w:lang w:val="en-US" w:eastAsia="zh-CN"/>
        </w:rPr>
        <w:t xml:space="preserve">  </w:t>
      </w:r>
      <w:r>
        <w:rPr>
          <w:rFonts w:ascii="Times New Roman" w:hAnsi="Times New Roman"/>
          <w:b w:val="0"/>
          <w:i w:val="0"/>
          <w:color w:val="FF0000"/>
          <w:sz w:val="22"/>
        </w:rPr>
        <w:t>（3）2、7、8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（4）小；小于</w:t>
      </w:r>
    </w:p>
    <w:p>
      <w:pPr>
        <w:spacing w:line="360" w:lineRule="auto"/>
        <w:ind w:left="0"/>
        <w:jc w:val="left"/>
        <w:rPr>
          <w:color w:val="FF0000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（5）D</w:t>
      </w:r>
    </w:p>
    <w:p>
      <w:pPr>
        <w:rPr>
          <w:rFonts w:hint="eastAsia" w:eastAsia="宋体"/>
          <w:lang w:val="en-US" w:eastAsia="zh-CN"/>
        </w:rPr>
      </w:pPr>
      <w:r>
        <w:rPr>
          <w:rFonts w:ascii="Times New Roman" w:hAnsi="Times New Roman"/>
          <w:b w:val="0"/>
          <w:i w:val="0"/>
          <w:color w:val="FF0000"/>
          <w:sz w:val="22"/>
        </w:rPr>
        <w:t>（6）橡皮条的厚</w:t>
      </w:r>
      <w:r>
        <w:rPr>
          <w:rFonts w:hint="eastAsia"/>
          <w:b w:val="0"/>
          <w:i w:val="0"/>
          <w:color w:val="FF0000"/>
          <w:sz w:val="22"/>
          <w:lang w:val="en-US" w:eastAsia="zh-CN"/>
        </w:rPr>
        <w:t>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zlmNmM0ZmUzNTJiZmI0ZDg1OGQ1N2NkZTA3ZTEifQ=="/>
  </w:docVars>
  <w:rsids>
    <w:rsidRoot w:val="6DDF0A40"/>
    <w:rsid w:val="4A63364C"/>
    <w:rsid w:val="6D4A661A"/>
    <w:rsid w:val="6DD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1210</Characters>
  <Lines>0</Lines>
  <Paragraphs>0</Paragraphs>
  <TotalTime>2</TotalTime>
  <ScaleCrop>false</ScaleCrop>
  <LinksUpToDate>false</LinksUpToDate>
  <CharactersWithSpaces>1214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2023-06-01T06:40:00Z</dcterms:created>
  <dc:creator>pc</dc:creator>
  <cp:lastModifiedBy>xiongsongyan</cp:lastModifiedBy>
  <dcterms:modified xsi:type="dcterms:W3CDTF">2023-06-07T05:28:24Z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6FB0239C3A3043829E2EFE8370436D9F_13</vt:lpwstr>
  </property>
</Properties>
</file>